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Международная символика и эмблематика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EE7DE2" w:rsidR="00A77598" w:rsidRPr="0012282B" w:rsidRDefault="0012282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555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556D">
              <w:rPr>
                <w:rFonts w:ascii="Times New Roman" w:hAnsi="Times New Roman" w:cs="Times New Roman"/>
                <w:sz w:val="20"/>
                <w:szCs w:val="20"/>
              </w:rPr>
              <w:t>д.и</w:t>
            </w:r>
            <w:proofErr w:type="gramStart"/>
            <w:r w:rsidRPr="0005556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5556D">
              <w:rPr>
                <w:rFonts w:ascii="Times New Roman" w:hAnsi="Times New Roman" w:cs="Times New Roman"/>
                <w:sz w:val="20"/>
                <w:szCs w:val="20"/>
              </w:rPr>
              <w:t>, Кротова Мария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CB0A42" w:rsidR="004475DA" w:rsidRPr="0012282B" w:rsidRDefault="0012282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3D9681" w14:textId="77777777" w:rsidR="0005556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00535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_Toc195100535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3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63C3CB0C" w14:textId="77777777" w:rsidR="0005556D" w:rsidRDefault="003143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0536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_Toc195100536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3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695172AF" w14:textId="77777777" w:rsidR="0005556D" w:rsidRDefault="003143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0537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_Toc195100537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3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74A98FEB" w14:textId="77777777" w:rsidR="0005556D" w:rsidRDefault="003143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0538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_Toc195100538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3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28031D3D" w14:textId="77777777" w:rsidR="0005556D" w:rsidRDefault="003143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0539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_Toc195100539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5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1A85722C" w14:textId="77777777" w:rsidR="0005556D" w:rsidRDefault="003143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0540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_Toc195100540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5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0C79C0A1" w14:textId="77777777" w:rsidR="0005556D" w:rsidRDefault="003143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0541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_Toc195100541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6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35DF8E45" w14:textId="77777777" w:rsidR="0005556D" w:rsidRDefault="003143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0542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_Toc195100542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6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5C61C63B" w14:textId="77777777" w:rsidR="0005556D" w:rsidRDefault="003143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0543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_Toc195100543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7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2DFEA51E" w14:textId="77777777" w:rsidR="0005556D" w:rsidRDefault="003143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0544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_Toc195100544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8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1D114804" w14:textId="77777777" w:rsidR="0005556D" w:rsidRDefault="003143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0545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_Toc195100545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9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3B048C4F" w14:textId="77777777" w:rsidR="0005556D" w:rsidRDefault="003143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0546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_Toc195100546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11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388777C9" w14:textId="77777777" w:rsidR="0005556D" w:rsidRDefault="003143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0547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_Toc195100547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11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400B1FA1" w14:textId="77777777" w:rsidR="0005556D" w:rsidRDefault="003143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0548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_Toc195100548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11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05C93384" w14:textId="77777777" w:rsidR="0005556D" w:rsidRDefault="003143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0549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_Toc195100549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11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12CA0222" w14:textId="77777777" w:rsidR="0005556D" w:rsidRDefault="003143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0550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_Toc195100550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11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6AC08826" w14:textId="77777777" w:rsidR="0005556D" w:rsidRDefault="003143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0551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_Toc195100551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11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773403AD" w14:textId="77777777" w:rsidR="0005556D" w:rsidRDefault="003143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0552" w:history="1">
            <w:r w:rsidR="0005556D" w:rsidRPr="00A7482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5556D">
              <w:rPr>
                <w:noProof/>
                <w:webHidden/>
              </w:rPr>
              <w:tab/>
            </w:r>
            <w:r w:rsidR="0005556D">
              <w:rPr>
                <w:noProof/>
                <w:webHidden/>
              </w:rPr>
              <w:fldChar w:fldCharType="begin"/>
            </w:r>
            <w:r w:rsidR="0005556D">
              <w:rPr>
                <w:noProof/>
                <w:webHidden/>
              </w:rPr>
              <w:instrText xml:space="preserve"> PAGEREF _Toc195100552 \h </w:instrText>
            </w:r>
            <w:r w:rsidR="0005556D">
              <w:rPr>
                <w:noProof/>
                <w:webHidden/>
              </w:rPr>
            </w:r>
            <w:r w:rsidR="0005556D">
              <w:rPr>
                <w:noProof/>
                <w:webHidden/>
              </w:rPr>
              <w:fldChar w:fldCharType="separate"/>
            </w:r>
            <w:r w:rsidR="0005556D">
              <w:rPr>
                <w:noProof/>
                <w:webHidden/>
              </w:rPr>
              <w:t>11</w:t>
            </w:r>
            <w:r w:rsidR="0005556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005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Раскрыть содержание ключевых понятий и концептуальных подходов, на которых основывается изучение символики и эмблематики, познакомить студентов с представлениями о наиболее общих и широко распространенных международных символах, проследить их эволюцию.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005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Международная символика и эмблематика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005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5556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555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5556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5556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556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5556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556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5556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555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5556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555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05556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5556D">
              <w:rPr>
                <w:rFonts w:ascii="Times New Roman" w:hAnsi="Times New Roman" w:cs="Times New Roman"/>
              </w:rPr>
              <w:t xml:space="preserve"> работать с источниками международной информации, анализировать динамику основных характеристик международных отношений, используя исторические, экономические, политические, культурные базы данных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555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556D">
              <w:rPr>
                <w:rFonts w:ascii="Times New Roman" w:hAnsi="Times New Roman" w:cs="Times New Roman"/>
                <w:lang w:bidi="ru-RU"/>
              </w:rPr>
              <w:t>ПК-8.2 - Анализирует динамику основных характеристик международных отношений, используя исторические и культурные базы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555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556D">
              <w:rPr>
                <w:rFonts w:ascii="Times New Roman" w:hAnsi="Times New Roman" w:cs="Times New Roman"/>
              </w:rPr>
              <w:t xml:space="preserve">международную символику и </w:t>
            </w:r>
            <w:proofErr w:type="spellStart"/>
            <w:r w:rsidR="00316402" w:rsidRPr="0005556D">
              <w:rPr>
                <w:rFonts w:ascii="Times New Roman" w:hAnsi="Times New Roman" w:cs="Times New Roman"/>
              </w:rPr>
              <w:t>эмблематику</w:t>
            </w:r>
            <w:proofErr w:type="spellEnd"/>
            <w:r w:rsidR="00316402" w:rsidRPr="0005556D">
              <w:rPr>
                <w:rFonts w:ascii="Times New Roman" w:hAnsi="Times New Roman" w:cs="Times New Roman"/>
              </w:rPr>
              <w:t xml:space="preserve">, основные объекты всемирного культурного наследия и международно-правовые основы и проблемы его сохранения в </w:t>
            </w:r>
            <w:proofErr w:type="gramStart"/>
            <w:r w:rsidR="00316402" w:rsidRPr="0005556D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316402" w:rsidRPr="0005556D">
              <w:rPr>
                <w:rFonts w:ascii="Times New Roman" w:hAnsi="Times New Roman" w:cs="Times New Roman"/>
              </w:rPr>
              <w:t xml:space="preserve"> глобальных процессов</w:t>
            </w:r>
            <w:r w:rsidRPr="0005556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555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556D">
              <w:rPr>
                <w:rFonts w:ascii="Times New Roman" w:hAnsi="Times New Roman" w:cs="Times New Roman"/>
              </w:rPr>
              <w:t xml:space="preserve">самостоятельно разбираться в международной символике и </w:t>
            </w:r>
            <w:proofErr w:type="spellStart"/>
            <w:r w:rsidR="00FD518F" w:rsidRPr="0005556D">
              <w:rPr>
                <w:rFonts w:ascii="Times New Roman" w:hAnsi="Times New Roman" w:cs="Times New Roman"/>
              </w:rPr>
              <w:t>эмблематике</w:t>
            </w:r>
            <w:proofErr w:type="spellEnd"/>
            <w:r w:rsidR="00FD518F" w:rsidRPr="0005556D">
              <w:rPr>
                <w:rFonts w:ascii="Times New Roman" w:hAnsi="Times New Roman" w:cs="Times New Roman"/>
              </w:rPr>
              <w:t>, основных объектах всемирного культурного наследия в контексте всемирной политической системы международных отношений в ее исторической, экономической и правовой обусловленности</w:t>
            </w:r>
            <w:r w:rsidRPr="0005556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555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55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556D">
              <w:rPr>
                <w:rFonts w:ascii="Times New Roman" w:hAnsi="Times New Roman" w:cs="Times New Roman"/>
              </w:rPr>
              <w:t xml:space="preserve">навыками анализа международной символики и </w:t>
            </w:r>
            <w:proofErr w:type="spellStart"/>
            <w:r w:rsidR="00FD518F" w:rsidRPr="0005556D">
              <w:rPr>
                <w:rFonts w:ascii="Times New Roman" w:hAnsi="Times New Roman" w:cs="Times New Roman"/>
              </w:rPr>
              <w:t>эмблематики</w:t>
            </w:r>
            <w:proofErr w:type="spellEnd"/>
            <w:r w:rsidR="00FD518F" w:rsidRPr="0005556D">
              <w:rPr>
                <w:rFonts w:ascii="Times New Roman" w:hAnsi="Times New Roman" w:cs="Times New Roman"/>
              </w:rPr>
              <w:t xml:space="preserve"> в </w:t>
            </w:r>
            <w:proofErr w:type="gramStart"/>
            <w:r w:rsidR="00FD518F" w:rsidRPr="0005556D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FD518F" w:rsidRPr="0005556D">
              <w:rPr>
                <w:rFonts w:ascii="Times New Roman" w:hAnsi="Times New Roman" w:cs="Times New Roman"/>
              </w:rPr>
              <w:t xml:space="preserve"> глобальных процессов и развития всемирной политической системы международных отношений</w:t>
            </w:r>
            <w:r w:rsidRPr="0005556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5556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005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символического.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символа, его историческое содержание. Происхождение и преемственность символов. Развитие символизма. Символическая аналогия. Понятие архетипа (Юнг и его теория). Символы - идеи, символы – действия (ритуалы), символы – объекты, символы – звуки, символы – персоны. Символы в культуре и политике. Политические и социальные функции государственных символов.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2734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514D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Базисные символы.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1450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Символические объекты. Древнейшие символы. Аллегории и атрибуты. Иконологические изображения. Символический синтаксис. Понятие бинарности. Проблемы интерпретации и трансформации символов. Смысловые функции цвета. История и символика цвета в разных культурах. Формы взаимодействия цвета. Священные цвета в европейской и восточной культурах. Роль цвета в эмблематике. Символика чисел в различных культурах. Атрибуты власти: корона, скипетр, трон, держава, порфира, меч, ключ. Инсигнии. Клейноды и регалии.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5F1D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F3DE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A8D2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8FA1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7629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1ECD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Символ и эмблема.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C4C3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эмблемы. Отличие эмблемы от символа. Простые и сложные символы. Традиционные, искусственные и фантастические эмблемы. Полисемантичность эмблем и их эволюция. Эмблемы в государственной и корпоративной символике, в европейской и восточной культурах.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8E0A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4519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E5DA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EB1A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3EAD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1D67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Основы геральдики.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1EDC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 развитие геральдики.  Геральдическая терминология. Геральдические фигуры и элементы герба. Геральдические девизы. Правила геральдики. Блазонирование. Особенности русской и европейской родовой геральдики. Значение геральдики на современном этапе. Государственные гербы Европы, Азии, Америки и Африки.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F512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C1F4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D58C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8D7E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EB36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9282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Основы вексилологии.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A75B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вексиллологии. Флаги, знамена, штандарты. Виды флагов. Государственные и национальные флаги. Развивающиеся флаги. Элементы флага. Флажный этикет. Группы флагов. Торговые, военные флаги. Государственная символика отдельных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7C75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B449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800D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A3D9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1AE0C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93E6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История российских государственных символов.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05C7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Символы Древней Руси и русского средневековья. Образ Георгия Победоносца. Появление двуглавого орла как государственной эмблемы и трансформация его образа в XVI - XVIII вв. Большой государственный герб Российской империи. Формирование советской атрибутики и символики. Герб СССР и РСФСР. Смена государственных символов в 1992 - 1993 гг. История российского флага. История российских гимнов.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DEE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5553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29A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CD79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67211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183A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Основы имагологии.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8FF9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имагологии и имиджа. Вопросы формирования и восприятия образов страны, народа, культуры, а также практическая деятельность по созданию имиджей. Стереотип и его виды. Отличительные признаки имиджа. Механизмы формирования образа государства с использованием символики. Восприятие «чужого» представителями разных культур. Формирование и продвижение национального имиджа.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6C50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5C08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C20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0608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064B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1D35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Национальная символика как отражение культурно-психологических особенностей нации.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F06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Национальная символика: природно-географические объекты, религиозные святыни, судьбоносные даты, награды и памятники, национальное и культурное наследие, система ценностей, национальный характер.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D4D1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833B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9F32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5A15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5295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869E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Символика памяти в международных отношениях. Особенности  мемориальной дипломатии.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8070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Символические знаки памяти – исторические даты, персоналии, мемориальные места, памятники, праздники. Память о прошлом и ее роль в формировании национальной идентичности и в международных отношениях. Понятие мемориальной дипломатии. Использование исторической памяти в политических целях в качестве инструмента влияния на международные отношения и улучшения взаимопонимания между государствами.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778B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339C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0DFA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3EAB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B80DF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2E92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Символы международных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BA48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символики международных организаций. Эмблемы ООН и его организаций. Символика Европейского Союза. Эмблемы Лиги Арабских государств, АСЕАН, Африканского Союза, Организации Американских государств. Эмблемы некоммерческих международных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749A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5AC2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EE5F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D82E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005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005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1"/>
        <w:gridCol w:w="378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555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5556D">
              <w:rPr>
                <w:rFonts w:ascii="Times New Roman" w:hAnsi="Times New Roman" w:cs="Times New Roman"/>
                <w:sz w:val="24"/>
                <w:szCs w:val="24"/>
              </w:rPr>
              <w:t>Арсеньев Ю.В. Геральдика. Лекции, читанные в Московском Археологическом институте в 1907-1908 гг.</w:t>
            </w:r>
            <w:proofErr w:type="gramStart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Арсеньев Ю.В.: Издательские архивы, 1908. - 355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143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https://book.ru/book/912223</w:t>
              </w:r>
            </w:hyperlink>
          </w:p>
        </w:tc>
      </w:tr>
      <w:tr w:rsidR="00262CF0" w:rsidRPr="007E6725" w14:paraId="41B4E7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FFA12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5556D">
              <w:rPr>
                <w:rFonts w:ascii="Times New Roman" w:hAnsi="Times New Roman" w:cs="Times New Roman"/>
                <w:sz w:val="24"/>
                <w:szCs w:val="24"/>
              </w:rPr>
              <w:t xml:space="preserve">Кротова, Мария Владимировна. Международная символика и </w:t>
            </w:r>
            <w:proofErr w:type="spellStart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>эмблематика</w:t>
            </w:r>
            <w:proofErr w:type="spellEnd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>М.В.Кротова</w:t>
            </w:r>
            <w:proofErr w:type="spellEnd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>еждунар</w:t>
            </w:r>
            <w:proofErr w:type="spellEnd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 xml:space="preserve">. отношений, </w:t>
            </w:r>
            <w:proofErr w:type="spellStart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>медиалогии</w:t>
            </w:r>
            <w:proofErr w:type="spellEnd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 xml:space="preserve">, политологии и истории.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D58DFC" w14:textId="77777777" w:rsidR="00262CF0" w:rsidRPr="007E6725" w:rsidRDefault="003143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5556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BE%D0%BB%D0%B8%D0%BA%D0%B0.pdf</w:t>
              </w:r>
            </w:hyperlink>
          </w:p>
        </w:tc>
      </w:tr>
      <w:tr w:rsidR="00262CF0" w:rsidRPr="0012282B" w14:paraId="272A91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1B086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5556D">
              <w:rPr>
                <w:rFonts w:ascii="Times New Roman" w:hAnsi="Times New Roman" w:cs="Times New Roman"/>
                <w:sz w:val="24"/>
                <w:szCs w:val="24"/>
              </w:rPr>
              <w:t>Соболева,</w:t>
            </w:r>
            <w:proofErr w:type="gramStart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 xml:space="preserve"> Н. А. Идентичность Российского государства языком знаков и символов : </w:t>
            </w:r>
            <w:proofErr w:type="spellStart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>эмблематики</w:t>
            </w:r>
            <w:proofErr w:type="spellEnd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 xml:space="preserve">, геральдики, сфрагистики, </w:t>
            </w:r>
            <w:proofErr w:type="spellStart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>вексиллологии</w:t>
            </w:r>
            <w:proofErr w:type="spellEnd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 xml:space="preserve"> / Н. А. Соболева. Идентичность Российского государства языком знаков и символов, 2027-10-01. Москва</w:t>
            </w:r>
            <w:proofErr w:type="gramStart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556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ЯСК, 2018.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1E72E5" w14:textId="77777777" w:rsidR="00262CF0" w:rsidRPr="007E6725" w:rsidRDefault="003143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5556D">
                <w:rPr>
                  <w:color w:val="00008B"/>
                  <w:u w:val="single"/>
                  <w:lang w:val="en-US"/>
                </w:rPr>
                <w:t>https://www.iprbookshop.ru/92395.html</w:t>
              </w:r>
            </w:hyperlink>
          </w:p>
        </w:tc>
      </w:tr>
    </w:tbl>
    <w:p w14:paraId="570D085B" w14:textId="77777777" w:rsidR="0091168E" w:rsidRPr="0005556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005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3C83383" w14:textId="77777777" w:rsidTr="007B550D">
        <w:tc>
          <w:tcPr>
            <w:tcW w:w="9345" w:type="dxa"/>
          </w:tcPr>
          <w:p w14:paraId="27174B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44F926" w14:textId="77777777" w:rsidTr="007B550D">
        <w:tc>
          <w:tcPr>
            <w:tcW w:w="9345" w:type="dxa"/>
          </w:tcPr>
          <w:p w14:paraId="726D0A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414E75" w14:textId="77777777" w:rsidTr="007B550D">
        <w:tc>
          <w:tcPr>
            <w:tcW w:w="9345" w:type="dxa"/>
          </w:tcPr>
          <w:p w14:paraId="5D16FE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91425D" w14:textId="77777777" w:rsidTr="007B550D">
        <w:tc>
          <w:tcPr>
            <w:tcW w:w="9345" w:type="dxa"/>
          </w:tcPr>
          <w:p w14:paraId="226BC5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005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1434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005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5556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5556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556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5556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556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5556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555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556D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556D">
              <w:rPr>
                <w:sz w:val="22"/>
                <w:szCs w:val="22"/>
              </w:rPr>
              <w:t>комплексом</w:t>
            </w:r>
            <w:proofErr w:type="gramStart"/>
            <w:r w:rsidRPr="0005556D">
              <w:rPr>
                <w:sz w:val="22"/>
                <w:szCs w:val="22"/>
              </w:rPr>
              <w:t>.С</w:t>
            </w:r>
            <w:proofErr w:type="gramEnd"/>
            <w:r w:rsidRPr="0005556D">
              <w:rPr>
                <w:sz w:val="22"/>
                <w:szCs w:val="22"/>
              </w:rPr>
              <w:t>пециализированная</w:t>
            </w:r>
            <w:proofErr w:type="spellEnd"/>
            <w:r w:rsidRPr="0005556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5556D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05556D">
              <w:rPr>
                <w:sz w:val="22"/>
                <w:szCs w:val="22"/>
                <w:lang w:val="en-US"/>
              </w:rPr>
              <w:t>Intel</w:t>
            </w:r>
            <w:r w:rsidRPr="0005556D">
              <w:rPr>
                <w:sz w:val="22"/>
                <w:szCs w:val="22"/>
              </w:rPr>
              <w:t xml:space="preserve"> </w:t>
            </w:r>
            <w:proofErr w:type="spellStart"/>
            <w:r w:rsidRPr="000555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556D">
              <w:rPr>
                <w:sz w:val="22"/>
                <w:szCs w:val="22"/>
              </w:rPr>
              <w:t xml:space="preserve">3-2100 2.4 </w:t>
            </w:r>
            <w:proofErr w:type="spellStart"/>
            <w:r w:rsidRPr="0005556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5556D">
              <w:rPr>
                <w:sz w:val="22"/>
                <w:szCs w:val="22"/>
              </w:rPr>
              <w:t>/4</w:t>
            </w:r>
            <w:r w:rsidRPr="0005556D">
              <w:rPr>
                <w:sz w:val="22"/>
                <w:szCs w:val="22"/>
                <w:lang w:val="en-US"/>
              </w:rPr>
              <w:t>Gb</w:t>
            </w:r>
            <w:r w:rsidRPr="0005556D">
              <w:rPr>
                <w:sz w:val="22"/>
                <w:szCs w:val="22"/>
              </w:rPr>
              <w:t>/500</w:t>
            </w:r>
            <w:r w:rsidRPr="0005556D">
              <w:rPr>
                <w:sz w:val="22"/>
                <w:szCs w:val="22"/>
                <w:lang w:val="en-US"/>
              </w:rPr>
              <w:t>Gb</w:t>
            </w:r>
            <w:r w:rsidRPr="0005556D">
              <w:rPr>
                <w:sz w:val="22"/>
                <w:szCs w:val="22"/>
              </w:rPr>
              <w:t>/</w:t>
            </w:r>
            <w:r w:rsidRPr="0005556D">
              <w:rPr>
                <w:sz w:val="22"/>
                <w:szCs w:val="22"/>
                <w:lang w:val="en-US"/>
              </w:rPr>
              <w:t>Acer</w:t>
            </w:r>
            <w:r w:rsidRPr="0005556D">
              <w:rPr>
                <w:sz w:val="22"/>
                <w:szCs w:val="22"/>
              </w:rPr>
              <w:t xml:space="preserve"> </w:t>
            </w:r>
            <w:r w:rsidRPr="0005556D">
              <w:rPr>
                <w:sz w:val="22"/>
                <w:szCs w:val="22"/>
                <w:lang w:val="en-US"/>
              </w:rPr>
              <w:t>V</w:t>
            </w:r>
            <w:r w:rsidRPr="0005556D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05556D">
              <w:rPr>
                <w:sz w:val="22"/>
                <w:szCs w:val="22"/>
                <w:lang w:val="en-US"/>
              </w:rPr>
              <w:t>Panasonic</w:t>
            </w:r>
            <w:r w:rsidRPr="0005556D">
              <w:rPr>
                <w:sz w:val="22"/>
                <w:szCs w:val="22"/>
              </w:rPr>
              <w:t xml:space="preserve"> </w:t>
            </w:r>
            <w:r w:rsidRPr="0005556D">
              <w:rPr>
                <w:sz w:val="22"/>
                <w:szCs w:val="22"/>
                <w:lang w:val="en-US"/>
              </w:rPr>
              <w:t>PT</w:t>
            </w:r>
            <w:r w:rsidRPr="0005556D">
              <w:rPr>
                <w:sz w:val="22"/>
                <w:szCs w:val="22"/>
              </w:rPr>
              <w:t>-</w:t>
            </w:r>
            <w:r w:rsidRPr="0005556D">
              <w:rPr>
                <w:sz w:val="22"/>
                <w:szCs w:val="22"/>
                <w:lang w:val="en-US"/>
              </w:rPr>
              <w:t>VX</w:t>
            </w:r>
            <w:r w:rsidRPr="0005556D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5556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5556D">
              <w:rPr>
                <w:sz w:val="22"/>
                <w:szCs w:val="22"/>
              </w:rPr>
              <w:t xml:space="preserve"> </w:t>
            </w:r>
            <w:r w:rsidRPr="0005556D">
              <w:rPr>
                <w:sz w:val="22"/>
                <w:szCs w:val="22"/>
                <w:lang w:val="en-US"/>
              </w:rPr>
              <w:t>Champion</w:t>
            </w:r>
            <w:r w:rsidRPr="0005556D">
              <w:rPr>
                <w:sz w:val="22"/>
                <w:szCs w:val="22"/>
              </w:rPr>
              <w:t xml:space="preserve"> 244х183см (</w:t>
            </w:r>
            <w:r w:rsidRPr="0005556D">
              <w:rPr>
                <w:sz w:val="22"/>
                <w:szCs w:val="22"/>
                <w:lang w:val="en-US"/>
              </w:rPr>
              <w:t>SCM</w:t>
            </w:r>
            <w:r w:rsidRPr="0005556D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05556D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555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55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5556D" w14:paraId="3188A4F6" w14:textId="77777777" w:rsidTr="008416EB">
        <w:tc>
          <w:tcPr>
            <w:tcW w:w="7797" w:type="dxa"/>
            <w:shd w:val="clear" w:color="auto" w:fill="auto"/>
          </w:tcPr>
          <w:p w14:paraId="2EABB64A" w14:textId="77777777" w:rsidR="002C735C" w:rsidRPr="000555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556D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556D">
              <w:rPr>
                <w:sz w:val="22"/>
                <w:szCs w:val="22"/>
              </w:rPr>
              <w:t>комплексом</w:t>
            </w:r>
            <w:proofErr w:type="gramStart"/>
            <w:r w:rsidRPr="0005556D">
              <w:rPr>
                <w:sz w:val="22"/>
                <w:szCs w:val="22"/>
              </w:rPr>
              <w:t>.С</w:t>
            </w:r>
            <w:proofErr w:type="gramEnd"/>
            <w:r w:rsidRPr="0005556D">
              <w:rPr>
                <w:sz w:val="22"/>
                <w:szCs w:val="22"/>
              </w:rPr>
              <w:t>пециализированная</w:t>
            </w:r>
            <w:proofErr w:type="spellEnd"/>
            <w:r w:rsidRPr="0005556D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05556D">
              <w:rPr>
                <w:sz w:val="22"/>
                <w:szCs w:val="22"/>
              </w:rPr>
              <w:t>посадочных</w:t>
            </w:r>
            <w:proofErr w:type="gramEnd"/>
            <w:r w:rsidRPr="0005556D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05556D">
              <w:rPr>
                <w:sz w:val="22"/>
                <w:szCs w:val="22"/>
              </w:rPr>
              <w:t xml:space="preserve">Компьютер </w:t>
            </w:r>
            <w:r w:rsidRPr="0005556D">
              <w:rPr>
                <w:sz w:val="22"/>
                <w:szCs w:val="22"/>
                <w:lang w:val="en-US"/>
              </w:rPr>
              <w:t>Intel</w:t>
            </w:r>
            <w:r w:rsidRPr="0005556D">
              <w:rPr>
                <w:sz w:val="22"/>
                <w:szCs w:val="22"/>
              </w:rPr>
              <w:t xml:space="preserve"> </w:t>
            </w:r>
            <w:proofErr w:type="spellStart"/>
            <w:r w:rsidRPr="000555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556D">
              <w:rPr>
                <w:sz w:val="22"/>
                <w:szCs w:val="22"/>
              </w:rPr>
              <w:t xml:space="preserve">3-2100 2.4 </w:t>
            </w:r>
            <w:proofErr w:type="spellStart"/>
            <w:r w:rsidRPr="0005556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5556D">
              <w:rPr>
                <w:sz w:val="22"/>
                <w:szCs w:val="22"/>
              </w:rPr>
              <w:t>/500/4/</w:t>
            </w:r>
            <w:r w:rsidRPr="0005556D">
              <w:rPr>
                <w:sz w:val="22"/>
                <w:szCs w:val="22"/>
                <w:lang w:val="en-US"/>
              </w:rPr>
              <w:t>Acer</w:t>
            </w:r>
            <w:r w:rsidRPr="0005556D">
              <w:rPr>
                <w:sz w:val="22"/>
                <w:szCs w:val="22"/>
              </w:rPr>
              <w:t xml:space="preserve"> </w:t>
            </w:r>
            <w:r w:rsidRPr="0005556D">
              <w:rPr>
                <w:sz w:val="22"/>
                <w:szCs w:val="22"/>
                <w:lang w:val="en-US"/>
              </w:rPr>
              <w:t>V</w:t>
            </w:r>
            <w:r w:rsidRPr="0005556D">
              <w:rPr>
                <w:sz w:val="22"/>
                <w:szCs w:val="22"/>
              </w:rPr>
              <w:t xml:space="preserve">193 19" - 1 шт., Проектор </w:t>
            </w:r>
            <w:r w:rsidRPr="0005556D">
              <w:rPr>
                <w:sz w:val="22"/>
                <w:szCs w:val="22"/>
                <w:lang w:val="en-US"/>
              </w:rPr>
              <w:t>Epson</w:t>
            </w:r>
            <w:r w:rsidRPr="0005556D">
              <w:rPr>
                <w:sz w:val="22"/>
                <w:szCs w:val="22"/>
              </w:rPr>
              <w:t xml:space="preserve"> </w:t>
            </w:r>
            <w:r w:rsidRPr="0005556D">
              <w:rPr>
                <w:sz w:val="22"/>
                <w:szCs w:val="22"/>
                <w:lang w:val="en-US"/>
              </w:rPr>
              <w:t>EB</w:t>
            </w:r>
            <w:r w:rsidRPr="0005556D">
              <w:rPr>
                <w:sz w:val="22"/>
                <w:szCs w:val="22"/>
              </w:rPr>
              <w:t xml:space="preserve"> 410</w:t>
            </w:r>
            <w:r w:rsidRPr="0005556D">
              <w:rPr>
                <w:sz w:val="22"/>
                <w:szCs w:val="22"/>
                <w:lang w:val="en-US"/>
              </w:rPr>
              <w:t>W</w:t>
            </w:r>
            <w:r w:rsidRPr="0005556D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05556D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05556D">
              <w:rPr>
                <w:sz w:val="22"/>
                <w:szCs w:val="22"/>
              </w:rPr>
              <w:t xml:space="preserve"> </w:t>
            </w:r>
            <w:proofErr w:type="spellStart"/>
            <w:r w:rsidRPr="0005556D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05556D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05556D">
              <w:rPr>
                <w:sz w:val="22"/>
                <w:szCs w:val="22"/>
                <w:lang w:val="en-US"/>
              </w:rPr>
              <w:t>Wi</w:t>
            </w:r>
            <w:r w:rsidRPr="0005556D">
              <w:rPr>
                <w:sz w:val="22"/>
                <w:szCs w:val="22"/>
              </w:rPr>
              <w:t>-</w:t>
            </w:r>
            <w:r w:rsidRPr="0005556D">
              <w:rPr>
                <w:sz w:val="22"/>
                <w:szCs w:val="22"/>
                <w:lang w:val="en-US"/>
              </w:rPr>
              <w:t>Fi</w:t>
            </w:r>
            <w:r w:rsidRPr="0005556D">
              <w:rPr>
                <w:sz w:val="22"/>
                <w:szCs w:val="22"/>
              </w:rPr>
              <w:t xml:space="preserve"> Тип 2 </w:t>
            </w:r>
            <w:r w:rsidRPr="0005556D">
              <w:rPr>
                <w:sz w:val="22"/>
                <w:szCs w:val="22"/>
                <w:lang w:val="en-US"/>
              </w:rPr>
              <w:t>UBIQUITI</w:t>
            </w:r>
            <w:r w:rsidRPr="0005556D">
              <w:rPr>
                <w:sz w:val="22"/>
                <w:szCs w:val="22"/>
              </w:rPr>
              <w:t xml:space="preserve"> </w:t>
            </w:r>
            <w:r w:rsidRPr="0005556D">
              <w:rPr>
                <w:sz w:val="22"/>
                <w:szCs w:val="22"/>
                <w:lang w:val="en-US"/>
              </w:rPr>
              <w:t>UAP</w:t>
            </w:r>
            <w:r w:rsidRPr="0005556D">
              <w:rPr>
                <w:sz w:val="22"/>
                <w:szCs w:val="22"/>
              </w:rPr>
              <w:t>-</w:t>
            </w:r>
            <w:r w:rsidRPr="0005556D">
              <w:rPr>
                <w:sz w:val="22"/>
                <w:szCs w:val="22"/>
                <w:lang w:val="en-US"/>
              </w:rPr>
              <w:t>AC</w:t>
            </w:r>
            <w:r w:rsidRPr="0005556D">
              <w:rPr>
                <w:sz w:val="22"/>
                <w:szCs w:val="22"/>
              </w:rPr>
              <w:t>-</w:t>
            </w:r>
            <w:r w:rsidRPr="0005556D">
              <w:rPr>
                <w:sz w:val="22"/>
                <w:szCs w:val="22"/>
                <w:lang w:val="en-US"/>
              </w:rPr>
              <w:t>HD</w:t>
            </w:r>
            <w:r w:rsidRPr="0005556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C7CF9D2" w14:textId="77777777" w:rsidR="002C735C" w:rsidRPr="000555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55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5556D" w14:paraId="75AF0AC8" w14:textId="77777777" w:rsidTr="008416EB">
        <w:tc>
          <w:tcPr>
            <w:tcW w:w="7797" w:type="dxa"/>
            <w:shd w:val="clear" w:color="auto" w:fill="auto"/>
          </w:tcPr>
          <w:p w14:paraId="622D49A2" w14:textId="77777777" w:rsidR="002C735C" w:rsidRPr="000555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556D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5556D">
              <w:rPr>
                <w:sz w:val="22"/>
                <w:szCs w:val="22"/>
              </w:rPr>
              <w:t>комплексом</w:t>
            </w:r>
            <w:proofErr w:type="gramStart"/>
            <w:r w:rsidRPr="0005556D">
              <w:rPr>
                <w:sz w:val="22"/>
                <w:szCs w:val="22"/>
              </w:rPr>
              <w:t>.С</w:t>
            </w:r>
            <w:proofErr w:type="gramEnd"/>
            <w:r w:rsidRPr="0005556D">
              <w:rPr>
                <w:sz w:val="22"/>
                <w:szCs w:val="22"/>
              </w:rPr>
              <w:t>пециализированная</w:t>
            </w:r>
            <w:proofErr w:type="spellEnd"/>
            <w:r w:rsidRPr="0005556D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05556D">
              <w:rPr>
                <w:sz w:val="22"/>
                <w:szCs w:val="22"/>
              </w:rPr>
              <w:t>.К</w:t>
            </w:r>
            <w:proofErr w:type="gramEnd"/>
            <w:r w:rsidRPr="0005556D">
              <w:rPr>
                <w:sz w:val="22"/>
                <w:szCs w:val="22"/>
              </w:rPr>
              <w:t xml:space="preserve">омпьютер </w:t>
            </w:r>
            <w:r w:rsidRPr="0005556D">
              <w:rPr>
                <w:sz w:val="22"/>
                <w:szCs w:val="22"/>
                <w:lang w:val="en-US"/>
              </w:rPr>
              <w:t>Intel</w:t>
            </w:r>
            <w:r w:rsidRPr="0005556D">
              <w:rPr>
                <w:sz w:val="22"/>
                <w:szCs w:val="22"/>
              </w:rPr>
              <w:t xml:space="preserve"> </w:t>
            </w:r>
            <w:r w:rsidRPr="0005556D">
              <w:rPr>
                <w:sz w:val="22"/>
                <w:szCs w:val="22"/>
                <w:lang w:val="en-US"/>
              </w:rPr>
              <w:t>X</w:t>
            </w:r>
            <w:r w:rsidRPr="0005556D">
              <w:rPr>
                <w:sz w:val="22"/>
                <w:szCs w:val="22"/>
              </w:rPr>
              <w:t xml:space="preserve">2 </w:t>
            </w:r>
            <w:r w:rsidRPr="0005556D">
              <w:rPr>
                <w:sz w:val="22"/>
                <w:szCs w:val="22"/>
                <w:lang w:val="en-US"/>
              </w:rPr>
              <w:t>G</w:t>
            </w:r>
            <w:r w:rsidRPr="0005556D">
              <w:rPr>
                <w:sz w:val="22"/>
                <w:szCs w:val="22"/>
              </w:rPr>
              <w:t xml:space="preserve">3420/8 </w:t>
            </w:r>
            <w:r w:rsidRPr="0005556D">
              <w:rPr>
                <w:sz w:val="22"/>
                <w:szCs w:val="22"/>
                <w:lang w:val="en-US"/>
              </w:rPr>
              <w:t>Gb</w:t>
            </w:r>
            <w:r w:rsidRPr="0005556D">
              <w:rPr>
                <w:sz w:val="22"/>
                <w:szCs w:val="22"/>
              </w:rPr>
              <w:t xml:space="preserve">/500 </w:t>
            </w:r>
            <w:r w:rsidRPr="0005556D">
              <w:rPr>
                <w:sz w:val="22"/>
                <w:szCs w:val="22"/>
                <w:lang w:val="en-US"/>
              </w:rPr>
              <w:t>HDD</w:t>
            </w:r>
            <w:r w:rsidRPr="0005556D">
              <w:rPr>
                <w:sz w:val="22"/>
                <w:szCs w:val="22"/>
              </w:rPr>
              <w:t>/</w:t>
            </w:r>
            <w:r w:rsidRPr="0005556D">
              <w:rPr>
                <w:sz w:val="22"/>
                <w:szCs w:val="22"/>
                <w:lang w:val="en-US"/>
              </w:rPr>
              <w:t>PHILIPS</w:t>
            </w:r>
            <w:r w:rsidRPr="0005556D">
              <w:rPr>
                <w:sz w:val="22"/>
                <w:szCs w:val="22"/>
              </w:rPr>
              <w:t xml:space="preserve"> 200</w:t>
            </w:r>
            <w:r w:rsidRPr="0005556D">
              <w:rPr>
                <w:sz w:val="22"/>
                <w:szCs w:val="22"/>
                <w:lang w:val="en-US"/>
              </w:rPr>
              <w:t>V</w:t>
            </w:r>
            <w:r w:rsidRPr="0005556D">
              <w:rPr>
                <w:sz w:val="22"/>
                <w:szCs w:val="22"/>
              </w:rPr>
              <w:t xml:space="preserve">4 - 19 шт., Коммутатор </w:t>
            </w:r>
            <w:r w:rsidRPr="0005556D">
              <w:rPr>
                <w:sz w:val="22"/>
                <w:szCs w:val="22"/>
                <w:lang w:val="en-US"/>
              </w:rPr>
              <w:t>Cisco</w:t>
            </w:r>
            <w:r w:rsidRPr="0005556D">
              <w:rPr>
                <w:sz w:val="22"/>
                <w:szCs w:val="22"/>
              </w:rPr>
              <w:t xml:space="preserve"> </w:t>
            </w:r>
            <w:r w:rsidRPr="0005556D">
              <w:rPr>
                <w:sz w:val="22"/>
                <w:szCs w:val="22"/>
                <w:lang w:val="en-US"/>
              </w:rPr>
              <w:t>SF</w:t>
            </w:r>
            <w:r w:rsidRPr="0005556D">
              <w:rPr>
                <w:sz w:val="22"/>
                <w:szCs w:val="22"/>
              </w:rPr>
              <w:t>300-24</w:t>
            </w:r>
            <w:r w:rsidRPr="0005556D">
              <w:rPr>
                <w:sz w:val="22"/>
                <w:szCs w:val="22"/>
                <w:lang w:val="en-US"/>
              </w:rPr>
              <w:t>P</w:t>
            </w:r>
            <w:r w:rsidRPr="0005556D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05556D">
              <w:rPr>
                <w:sz w:val="22"/>
                <w:szCs w:val="22"/>
              </w:rPr>
              <w:t>вращ</w:t>
            </w:r>
            <w:proofErr w:type="spellEnd"/>
            <w:r w:rsidRPr="0005556D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05556D">
              <w:rPr>
                <w:sz w:val="22"/>
                <w:szCs w:val="22"/>
                <w:lang w:val="en-US"/>
              </w:rPr>
              <w:t>EPSON</w:t>
            </w:r>
            <w:r w:rsidRPr="0005556D">
              <w:rPr>
                <w:sz w:val="22"/>
                <w:szCs w:val="22"/>
              </w:rPr>
              <w:t xml:space="preserve"> </w:t>
            </w:r>
            <w:r w:rsidRPr="0005556D">
              <w:rPr>
                <w:sz w:val="22"/>
                <w:szCs w:val="22"/>
                <w:lang w:val="en-US"/>
              </w:rPr>
              <w:t>EB</w:t>
            </w:r>
            <w:r w:rsidRPr="0005556D">
              <w:rPr>
                <w:sz w:val="22"/>
                <w:szCs w:val="22"/>
              </w:rPr>
              <w:t>-</w:t>
            </w:r>
            <w:r w:rsidRPr="0005556D">
              <w:rPr>
                <w:sz w:val="22"/>
                <w:szCs w:val="22"/>
                <w:lang w:val="en-US"/>
              </w:rPr>
              <w:t>X</w:t>
            </w:r>
            <w:r w:rsidRPr="0005556D">
              <w:rPr>
                <w:sz w:val="22"/>
                <w:szCs w:val="22"/>
              </w:rPr>
              <w:t xml:space="preserve">02 - 1 шт., Экран </w:t>
            </w:r>
            <w:r w:rsidRPr="0005556D">
              <w:rPr>
                <w:sz w:val="22"/>
                <w:szCs w:val="22"/>
                <w:lang w:val="en-US"/>
              </w:rPr>
              <w:t>Lumen</w:t>
            </w:r>
            <w:r w:rsidRPr="0005556D">
              <w:rPr>
                <w:sz w:val="22"/>
                <w:szCs w:val="22"/>
              </w:rPr>
              <w:t xml:space="preserve"> </w:t>
            </w:r>
            <w:r w:rsidRPr="0005556D">
              <w:rPr>
                <w:sz w:val="22"/>
                <w:szCs w:val="22"/>
                <w:lang w:val="en-US"/>
              </w:rPr>
              <w:t>Master</w:t>
            </w:r>
            <w:r w:rsidRPr="0005556D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6EA4A3" w14:textId="77777777" w:rsidR="002C735C" w:rsidRPr="000555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55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005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005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005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005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556D" w14:paraId="25C931E8" w14:textId="77777777" w:rsidTr="001C5CE8">
        <w:tc>
          <w:tcPr>
            <w:tcW w:w="562" w:type="dxa"/>
          </w:tcPr>
          <w:p w14:paraId="1031FC62" w14:textId="77777777" w:rsidR="0005556D" w:rsidRPr="0012282B" w:rsidRDefault="0005556D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8ABE6FC" w14:textId="77777777" w:rsidR="0005556D" w:rsidRPr="0005556D" w:rsidRDefault="0005556D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55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005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5556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55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005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5556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5556D" w14:paraId="5A1C9382" w14:textId="77777777" w:rsidTr="00801458">
        <w:tc>
          <w:tcPr>
            <w:tcW w:w="2336" w:type="dxa"/>
          </w:tcPr>
          <w:p w14:paraId="4C518DAB" w14:textId="77777777" w:rsidR="005D65A5" w:rsidRPr="000555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56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555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56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555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56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555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5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5556D" w14:paraId="07658034" w14:textId="77777777" w:rsidTr="00801458">
        <w:tc>
          <w:tcPr>
            <w:tcW w:w="2336" w:type="dxa"/>
          </w:tcPr>
          <w:p w14:paraId="1553D698" w14:textId="78F29BFB" w:rsidR="005D65A5" w:rsidRPr="000555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5556D" w:rsidRDefault="007478E0" w:rsidP="00801458">
            <w:pPr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5556D" w:rsidRDefault="007478E0" w:rsidP="00801458">
            <w:pPr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5556D" w:rsidRDefault="007478E0" w:rsidP="00801458">
            <w:pPr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5556D" w14:paraId="545FD492" w14:textId="77777777" w:rsidTr="00801458">
        <w:tc>
          <w:tcPr>
            <w:tcW w:w="2336" w:type="dxa"/>
          </w:tcPr>
          <w:p w14:paraId="573D8760" w14:textId="77777777" w:rsidR="005D65A5" w:rsidRPr="000555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7F5D4A" w14:textId="77777777" w:rsidR="005D65A5" w:rsidRPr="0005556D" w:rsidRDefault="007478E0" w:rsidP="00801458">
            <w:pPr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72AE3E9" w14:textId="77777777" w:rsidR="005D65A5" w:rsidRPr="0005556D" w:rsidRDefault="007478E0" w:rsidP="00801458">
            <w:pPr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3761712" w14:textId="77777777" w:rsidR="005D65A5" w:rsidRPr="0005556D" w:rsidRDefault="007478E0" w:rsidP="00801458">
            <w:pPr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05556D" w14:paraId="50BACC4A" w14:textId="77777777" w:rsidTr="00801458">
        <w:tc>
          <w:tcPr>
            <w:tcW w:w="2336" w:type="dxa"/>
          </w:tcPr>
          <w:p w14:paraId="7B6AC65E" w14:textId="77777777" w:rsidR="005D65A5" w:rsidRPr="000555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49027A" w14:textId="77777777" w:rsidR="005D65A5" w:rsidRPr="0005556D" w:rsidRDefault="007478E0" w:rsidP="00801458">
            <w:pPr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F0E599" w14:textId="77777777" w:rsidR="005D65A5" w:rsidRPr="0005556D" w:rsidRDefault="007478E0" w:rsidP="00801458">
            <w:pPr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A51245" w14:textId="77777777" w:rsidR="005D65A5" w:rsidRPr="0005556D" w:rsidRDefault="007478E0" w:rsidP="00801458">
            <w:pPr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05556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5556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00550"/>
      <w:r w:rsidRPr="0005556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28C5B63" w14:textId="77777777" w:rsidR="0005556D" w:rsidRPr="0005556D" w:rsidRDefault="0005556D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556D" w:rsidRPr="0005556D" w14:paraId="108EC0A1" w14:textId="77777777" w:rsidTr="001C5CE8">
        <w:tc>
          <w:tcPr>
            <w:tcW w:w="562" w:type="dxa"/>
          </w:tcPr>
          <w:p w14:paraId="4D9AB117" w14:textId="77777777" w:rsidR="0005556D" w:rsidRPr="0005556D" w:rsidRDefault="0005556D" w:rsidP="001C5C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288AE2D" w14:textId="77777777" w:rsidR="0005556D" w:rsidRPr="0005556D" w:rsidRDefault="0005556D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55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DE9780" w14:textId="77777777" w:rsidR="00B8237E" w:rsidRPr="0005556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100551"/>
      <w:r w:rsidRPr="0005556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5556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5556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5556D" w14:paraId="0267C479" w14:textId="77777777" w:rsidTr="00801458">
        <w:tc>
          <w:tcPr>
            <w:tcW w:w="2500" w:type="pct"/>
          </w:tcPr>
          <w:p w14:paraId="37F699C9" w14:textId="77777777" w:rsidR="00B8237E" w:rsidRPr="000555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56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555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5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5556D" w14:paraId="3F240151" w14:textId="77777777" w:rsidTr="00801458">
        <w:tc>
          <w:tcPr>
            <w:tcW w:w="2500" w:type="pct"/>
          </w:tcPr>
          <w:p w14:paraId="61E91592" w14:textId="61A0874C" w:rsidR="00B8237E" w:rsidRPr="000555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5556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05556D" w:rsidRDefault="005C548A" w:rsidP="00801458">
            <w:pPr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5556D" w14:paraId="3638D12D" w14:textId="77777777" w:rsidTr="00801458">
        <w:tc>
          <w:tcPr>
            <w:tcW w:w="2500" w:type="pct"/>
          </w:tcPr>
          <w:p w14:paraId="293C09F4" w14:textId="77777777" w:rsidR="00B8237E" w:rsidRPr="0005556D" w:rsidRDefault="00B8237E" w:rsidP="00801458">
            <w:pPr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F568BA9" w14:textId="77777777" w:rsidR="00B8237E" w:rsidRPr="0005556D" w:rsidRDefault="005C548A" w:rsidP="00801458">
            <w:pPr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B8237E" w:rsidRPr="0005556D" w14:paraId="4B41ECBC" w14:textId="77777777" w:rsidTr="00801458">
        <w:tc>
          <w:tcPr>
            <w:tcW w:w="2500" w:type="pct"/>
          </w:tcPr>
          <w:p w14:paraId="3CBD6BB6" w14:textId="77777777" w:rsidR="00B8237E" w:rsidRPr="000555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5556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9DA0014" w14:textId="77777777" w:rsidR="00B8237E" w:rsidRPr="0005556D" w:rsidRDefault="005C548A" w:rsidP="00801458">
            <w:pPr>
              <w:rPr>
                <w:rFonts w:ascii="Times New Roman" w:hAnsi="Times New Roman" w:cs="Times New Roman"/>
              </w:rPr>
            </w:pPr>
            <w:r w:rsidRPr="0005556D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6EB485C6" w14:textId="6A0F7BEC" w:rsidR="00C23E7F" w:rsidRPr="0005556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5556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00552"/>
      <w:r w:rsidRPr="0005556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5556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5556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56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5556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555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555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5556D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8AFFE" w14:textId="77777777" w:rsidR="00314341" w:rsidRDefault="00314341" w:rsidP="00315CA6">
      <w:pPr>
        <w:spacing w:after="0" w:line="240" w:lineRule="auto"/>
      </w:pPr>
      <w:r>
        <w:separator/>
      </w:r>
    </w:p>
  </w:endnote>
  <w:endnote w:type="continuationSeparator" w:id="0">
    <w:p w14:paraId="7FB21F0B" w14:textId="77777777" w:rsidR="00314341" w:rsidRDefault="0031434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82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925AEF" w14:textId="77777777" w:rsidR="00314341" w:rsidRDefault="00314341" w:rsidP="00315CA6">
      <w:pPr>
        <w:spacing w:after="0" w:line="240" w:lineRule="auto"/>
      </w:pPr>
      <w:r>
        <w:separator/>
      </w:r>
    </w:p>
  </w:footnote>
  <w:footnote w:type="continuationSeparator" w:id="0">
    <w:p w14:paraId="5EB29432" w14:textId="77777777" w:rsidR="00314341" w:rsidRDefault="0031434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279EC"/>
    <w:rsid w:val="00041FD1"/>
    <w:rsid w:val="00055263"/>
    <w:rsid w:val="0005556D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282B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4341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56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56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5%D0%B6%D0%B4%D1%83%D0%BD%D0%B0%D1%80%D0%BE%D0%B4%D0%BD%D0%B0%D1%8F%20%D1%81%D0%B8%D0%BC%D0%B2%D0%BE%D0%BB%D0%B8%D0%BA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1222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9239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9FA67B-F9FE-4998-B77B-9C2347DC2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3240</Words>
  <Characters>18469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